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6"/>
        </w:rPr>
        <w:t>Besuchsbericht</w:t>
      </w:r>
    </w:p>
    <w:p>
      <w:r>
        <w:rPr>
          <w:color w:val="606060"/>
          <w:sz w:val="18"/>
        </w:rPr>
        <w:t>Ausfüllen im Auto, direkt nach dem Besuch — dann stimmt es noch.</w:t>
      </w:r>
    </w:p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381"/>
          </w:tcPr>
          <w:p>
            <w:r>
              <w:rPr>
                <w:b/>
                <w:sz w:val="18"/>
              </w:rPr>
              <w:t>Kunde</w:t>
            </w:r>
          </w:p>
        </w:tc>
        <w:tc>
          <w:tcPr>
            <w:tcW w:type="dxa" w:w="7087"/>
          </w:tcPr>
          <w:p/>
        </w:tc>
      </w:tr>
      <w:tr>
        <w:tc>
          <w:tcPr>
            <w:tcW w:type="dxa" w:w="2381"/>
          </w:tcPr>
          <w:p>
            <w:r>
              <w:rPr>
                <w:b/>
                <w:sz w:val="18"/>
              </w:rPr>
              <w:t>Ort</w:t>
            </w:r>
          </w:p>
        </w:tc>
        <w:tc>
          <w:tcPr>
            <w:tcW w:type="dxa" w:w="7087"/>
          </w:tcPr>
          <w:p/>
        </w:tc>
      </w:tr>
      <w:tr>
        <w:tc>
          <w:tcPr>
            <w:tcW w:type="dxa" w:w="2381"/>
          </w:tcPr>
          <w:p>
            <w:r>
              <w:rPr>
                <w:b/>
                <w:sz w:val="18"/>
              </w:rPr>
              <w:t>Datum</w:t>
            </w:r>
          </w:p>
        </w:tc>
        <w:tc>
          <w:tcPr>
            <w:tcW w:type="dxa" w:w="7087"/>
          </w:tcPr>
          <w:p/>
        </w:tc>
      </w:tr>
      <w:tr>
        <w:tc>
          <w:tcPr>
            <w:tcW w:type="dxa" w:w="2381"/>
          </w:tcPr>
          <w:p>
            <w:r>
              <w:rPr>
                <w:b/>
                <w:sz w:val="18"/>
              </w:rPr>
              <w:t>Gesprächspartner</w:t>
            </w:r>
          </w:p>
        </w:tc>
        <w:tc>
          <w:tcPr>
            <w:tcW w:type="dxa" w:w="7087"/>
          </w:tcPr>
          <w:p/>
        </w:tc>
      </w:tr>
      <w:tr>
        <w:tc>
          <w:tcPr>
            <w:tcW w:type="dxa" w:w="2381"/>
          </w:tcPr>
          <w:p>
            <w:r>
              <w:rPr>
                <w:b/>
                <w:sz w:val="18"/>
              </w:rPr>
              <w:t>Funktion</w:t>
            </w:r>
          </w:p>
        </w:tc>
        <w:tc>
          <w:tcPr>
            <w:tcW w:type="dxa" w:w="7087"/>
          </w:tcPr>
          <w:p/>
        </w:tc>
      </w:tr>
    </w:tbl>
    <w:p/>
    <w:p>
      <w:r>
        <w:rPr>
          <w:b/>
          <w:sz w:val="22"/>
        </w:rPr>
        <w:t>Anlass</w:t>
      </w:r>
    </w:p>
    <w:p>
      <w:r>
        <w:rPr>
          <w:i/>
          <w:color w:val="606060"/>
          <w:sz w:val="17"/>
        </w:rPr>
        <w:t>Warum warst du dort? Turnus, Reklamation, Angebot, Neukontakt.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/>
          <w:p/>
        </w:tc>
      </w:tr>
    </w:tbl>
    <w:p/>
    <w:p>
      <w:r>
        <w:rPr>
          <w:b/>
          <w:sz w:val="22"/>
        </w:rPr>
        <w:t>Was besprochen wurde</w:t>
      </w:r>
    </w:p>
    <w:p>
      <w:r>
        <w:rPr>
          <w:i/>
          <w:color w:val="606060"/>
          <w:sz w:val="17"/>
        </w:rPr>
        <w:t>Nur was für den nächsten Besuch zählt. Keine Romane.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/>
          <w:p/>
          <w:p/>
          <w:p/>
          <w:p/>
        </w:tc>
      </w:tr>
    </w:tbl>
    <w:p/>
    <w:p>
      <w:r>
        <w:rPr>
          <w:b/>
          <w:sz w:val="22"/>
        </w:rPr>
        <w:t>Ergebnis</w:t>
      </w:r>
    </w:p>
    <w:p>
      <w:r>
        <w:rPr>
          <w:i/>
          <w:color w:val="606060"/>
          <w:sz w:val="17"/>
        </w:rPr>
        <w:t>Bestellung, Angebot, Absage, vertagt — und in welcher Größenordnung.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/>
          <w:p/>
          <w:p/>
        </w:tc>
      </w:tr>
    </w:tbl>
    <w:p/>
    <w:p>
      <w:r>
        <w:rPr>
          <w:b/>
          <w:sz w:val="22"/>
        </w:rPr>
        <w:t>Nächster Schritt</w:t>
      </w:r>
    </w:p>
    <w:p>
      <w:r>
        <w:rPr>
          <w:i/>
          <w:color w:val="606060"/>
          <w:sz w:val="17"/>
        </w:rPr>
        <w:t>Was, von wem, bis wann. Ohne diese Zeile ist der Bericht ein Tagebuch.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/>
          <w:p/>
          <w:p/>
        </w:tc>
      </w:tr>
    </w:tbl>
    <w:p/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381"/>
          </w:tcPr>
          <w:p>
            <w:r>
              <w:rPr>
                <w:b/>
                <w:sz w:val="18"/>
              </w:rPr>
              <w:t>Nächster Besuch am</w:t>
            </w:r>
          </w:p>
        </w:tc>
        <w:tc>
          <w:tcPr>
            <w:tcW w:type="dxa" w:w="7087"/>
          </w:tcPr>
          <w:p/>
        </w:tc>
      </w:tr>
      <w:tr>
        <w:tc>
          <w:tcPr>
            <w:tcW w:type="dxa" w:w="2381"/>
          </w:tcPr>
          <w:p>
            <w:r>
              <w:rPr>
                <w:b/>
                <w:sz w:val="18"/>
              </w:rPr>
              <w:t>Erledigt bis</w:t>
            </w:r>
          </w:p>
        </w:tc>
        <w:tc>
          <w:tcPr>
            <w:tcW w:type="dxa" w:w="7087"/>
          </w:tcPr>
          <w:p/>
        </w:tc>
      </w:tr>
    </w:tbl>
    <w:p>
      <w:pPr>
        <w:jc w:val="center"/>
      </w:pPr>
      <w:r>
        <w:rPr>
          <w:color w:val="808080"/>
          <w:sz w:val="16"/>
        </w:rPr>
        <w:t>Vorlage von trakki · www.trakki.at — Tourenplanung für den Außendienst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